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3B38" w14:textId="77777777" w:rsidR="009E3A43" w:rsidRPr="009E3A43" w:rsidRDefault="009E3A43" w:rsidP="009E3A43">
      <w:pPr>
        <w:jc w:val="center"/>
        <w:rPr>
          <w:b/>
          <w:bCs/>
          <w:sz w:val="28"/>
          <w:szCs w:val="28"/>
        </w:rPr>
      </w:pPr>
      <w:r w:rsidRPr="009E3A43">
        <w:rPr>
          <w:b/>
          <w:bCs/>
          <w:sz w:val="28"/>
          <w:szCs w:val="28"/>
        </w:rPr>
        <w:t>SAVJETOVANJE S JAVNOŠĆU</w:t>
      </w:r>
    </w:p>
    <w:p w14:paraId="11359822" w14:textId="7909AE6D" w:rsidR="009E3A43" w:rsidRPr="009E3A43" w:rsidRDefault="009E3A43" w:rsidP="009E3A43">
      <w:pPr>
        <w:jc w:val="center"/>
        <w:rPr>
          <w:b/>
          <w:bCs/>
        </w:rPr>
      </w:pPr>
      <w:r w:rsidRPr="009E3A43">
        <w:rPr>
          <w:b/>
          <w:bCs/>
        </w:rPr>
        <w:t xml:space="preserve">Pravilnik o provedbi postupaka jednostavne nabave Dječjeg vrtića </w:t>
      </w:r>
      <w:r>
        <w:rPr>
          <w:b/>
          <w:bCs/>
        </w:rPr>
        <w:t>Vukovar II</w:t>
      </w:r>
    </w:p>
    <w:p w14:paraId="5019FA16" w14:textId="77777777" w:rsidR="009E3A43" w:rsidRPr="009E3A43" w:rsidRDefault="009E3A43" w:rsidP="009E3A43">
      <w:pPr>
        <w:jc w:val="center"/>
        <w:rPr>
          <w:b/>
          <w:bCs/>
        </w:rPr>
      </w:pPr>
      <w:r w:rsidRPr="009E3A43">
        <w:rPr>
          <w:b/>
          <w:bCs/>
        </w:rPr>
        <w:t>1. Naziv nacrta akta</w:t>
      </w:r>
    </w:p>
    <w:p w14:paraId="0F9BFE81" w14:textId="263E3477" w:rsidR="009E3A43" w:rsidRPr="009E3A43" w:rsidRDefault="009E3A43" w:rsidP="009E3A43">
      <w:pPr>
        <w:jc w:val="center"/>
      </w:pPr>
      <w:r w:rsidRPr="009E3A43">
        <w:rPr>
          <w:b/>
          <w:bCs/>
        </w:rPr>
        <w:t xml:space="preserve"> Pravilnik o provedbi postupaka jednostavne nabave Dječjeg vrtića </w:t>
      </w:r>
      <w:r>
        <w:rPr>
          <w:b/>
          <w:bCs/>
        </w:rPr>
        <w:t>Vukovar II</w:t>
      </w:r>
    </w:p>
    <w:p w14:paraId="6E7F4C8A" w14:textId="77777777" w:rsidR="009E3A43" w:rsidRPr="009E3A43" w:rsidRDefault="009E3A43" w:rsidP="009E3A43">
      <w:pPr>
        <w:jc w:val="center"/>
        <w:rPr>
          <w:b/>
          <w:bCs/>
        </w:rPr>
      </w:pPr>
      <w:r w:rsidRPr="009E3A43">
        <w:rPr>
          <w:b/>
          <w:bCs/>
        </w:rPr>
        <w:t>2. Nositelj izrade nacrta</w:t>
      </w:r>
    </w:p>
    <w:p w14:paraId="24A83462" w14:textId="5CD70E6D" w:rsidR="009E3A43" w:rsidRPr="009E3A43" w:rsidRDefault="009E3A43" w:rsidP="009E3A43">
      <w:pPr>
        <w:jc w:val="center"/>
      </w:pPr>
      <w:r w:rsidRPr="009E3A43">
        <w:rPr>
          <w:b/>
          <w:bCs/>
        </w:rPr>
        <w:t xml:space="preserve">Dječji vrtić </w:t>
      </w:r>
      <w:r>
        <w:rPr>
          <w:b/>
          <w:bCs/>
        </w:rPr>
        <w:t>Vukovar II</w:t>
      </w:r>
    </w:p>
    <w:p w14:paraId="63EE5CF4" w14:textId="77777777" w:rsidR="009E3A43" w:rsidRPr="009E3A43" w:rsidRDefault="009E3A43" w:rsidP="009E3A43">
      <w:pPr>
        <w:jc w:val="center"/>
        <w:rPr>
          <w:b/>
          <w:bCs/>
        </w:rPr>
      </w:pPr>
      <w:r w:rsidRPr="009E3A43">
        <w:rPr>
          <w:b/>
          <w:bCs/>
        </w:rPr>
        <w:t>3. Pravna osnova</w:t>
      </w:r>
    </w:p>
    <w:p w14:paraId="4A70F62D" w14:textId="664A7D54" w:rsidR="009E3A43" w:rsidRPr="009E3A43" w:rsidRDefault="009E3A43" w:rsidP="009E3A43">
      <w:pPr>
        <w:jc w:val="both"/>
      </w:pPr>
      <w:r w:rsidRPr="009E3A43">
        <w:t>Pravna osnova za donošenje Pravilnika o provedbi postupaka jednostavne nabave sadržana je u članku 15. Zakona o javnoj nabavi („Narodne novine“ broj 120/2016, 114/2022 i 48/2026), članku 86. stavku 3. Zakona o izmjenama i dopunama Zakona o javnoj nabavi („Narodne novine“ broj 48/2026) te odgovarajućim odredbama Statuta Dječjeg vrtića</w:t>
      </w:r>
      <w:r>
        <w:t xml:space="preserve"> Vukovar II.</w:t>
      </w:r>
    </w:p>
    <w:p w14:paraId="6AA0E7A6" w14:textId="77777777" w:rsidR="009E3A43" w:rsidRPr="009E3A43" w:rsidRDefault="009E3A43" w:rsidP="009E3A43">
      <w:pPr>
        <w:jc w:val="center"/>
        <w:rPr>
          <w:b/>
          <w:bCs/>
        </w:rPr>
      </w:pPr>
      <w:r w:rsidRPr="009E3A43">
        <w:rPr>
          <w:b/>
          <w:bCs/>
        </w:rPr>
        <w:t>4. Razlozi za donošenje Pravilnika</w:t>
      </w:r>
    </w:p>
    <w:p w14:paraId="39E3BA33" w14:textId="77777777" w:rsidR="009E3A43" w:rsidRPr="009E3A43" w:rsidRDefault="009E3A43" w:rsidP="009E3A43">
      <w:pPr>
        <w:jc w:val="both"/>
      </w:pPr>
      <w:r w:rsidRPr="009E3A43">
        <w:t>Zakon o izmjenama i dopunama Zakona o javnoj nabavi („Narodne novine“ broj 48/2026) donosi izmjene kojima se mijenja zakonsko uređenje jednostavne nabave.</w:t>
      </w:r>
    </w:p>
    <w:p w14:paraId="706B09C5" w14:textId="77777777" w:rsidR="009E3A43" w:rsidRPr="009E3A43" w:rsidRDefault="009E3A43" w:rsidP="009E3A43">
      <w:pPr>
        <w:jc w:val="both"/>
      </w:pPr>
      <w:r w:rsidRPr="009E3A43">
        <w:t>Člankom 5. navedenog Zakona izmijenjen je članak 15. Zakona o javnoj nabavi kojim se uređuje jednostavna nabava, a izmjene između ostalog propisuju obvezu naručitelja da svojim općim aktom uredi pravila, uvjete i postupke jednostavne nabave, uključujući poštivanje načela javne nabave, sprječavanje sukoba interesa, osiguranje pravne zaštite gospodarskim subjektima putem prigovora te način provedbe postupaka jednostavne nabave.</w:t>
      </w:r>
    </w:p>
    <w:p w14:paraId="5562C333" w14:textId="77777777" w:rsidR="009E3A43" w:rsidRPr="009E3A43" w:rsidRDefault="009E3A43" w:rsidP="009E3A43">
      <w:pPr>
        <w:jc w:val="both"/>
      </w:pPr>
      <w:r w:rsidRPr="009E3A43">
        <w:t>Člankom 86. stavkom 3. Zakona o izmjenama i dopunama Zakona o javnoj nabavi propisano je da su naručitelji dužni u roku od tri mjeseca od stupanja Zakona na snagu uskladiti opće akte kojima se uređuju pravila, uvjeti i postupci jednostavne nabave te planove nabave s odredbama Zakona.</w:t>
      </w:r>
    </w:p>
    <w:p w14:paraId="48E76673" w14:textId="049A4A4A" w:rsidR="009E3A43" w:rsidRPr="009E3A43" w:rsidRDefault="009E3A43" w:rsidP="009E3A43">
      <w:pPr>
        <w:jc w:val="both"/>
      </w:pPr>
      <w:r w:rsidRPr="009E3A43">
        <w:t xml:space="preserve">S obzirom na navedenu zakonsku obvezu, Dječji vrtić </w:t>
      </w:r>
      <w:r>
        <w:t>Vukovar II</w:t>
      </w:r>
      <w:r w:rsidRPr="009E3A43">
        <w:t xml:space="preserve"> pristupa donošenju novog Pravilnika o provedbi postupaka jednostavne nabave kojim će se postojeća pravila uskladiti s novim zakonskim uređenjem.</w:t>
      </w:r>
    </w:p>
    <w:p w14:paraId="70522B55" w14:textId="77777777" w:rsidR="009E3A43" w:rsidRPr="009E3A43" w:rsidRDefault="009E3A43" w:rsidP="009E3A43">
      <w:pPr>
        <w:jc w:val="center"/>
        <w:rPr>
          <w:b/>
          <w:bCs/>
        </w:rPr>
      </w:pPr>
      <w:r w:rsidRPr="009E3A43">
        <w:rPr>
          <w:b/>
          <w:bCs/>
        </w:rPr>
        <w:t>5. Ciljevi koji se žele postići donošenjem Pravilnika</w:t>
      </w:r>
    </w:p>
    <w:p w14:paraId="1B5548C1" w14:textId="77777777" w:rsidR="009E3A43" w:rsidRPr="009E3A43" w:rsidRDefault="009E3A43" w:rsidP="009E3A43">
      <w:pPr>
        <w:jc w:val="both"/>
      </w:pPr>
      <w:r w:rsidRPr="009E3A43">
        <w:t>Donošenjem Pravilnika želi se:</w:t>
      </w:r>
    </w:p>
    <w:p w14:paraId="31D4C4BE" w14:textId="77777777" w:rsidR="009E3A43" w:rsidRPr="009E3A43" w:rsidRDefault="009E3A43" w:rsidP="009E3A43">
      <w:pPr>
        <w:numPr>
          <w:ilvl w:val="0"/>
          <w:numId w:val="1"/>
        </w:numPr>
        <w:jc w:val="both"/>
      </w:pPr>
      <w:r w:rsidRPr="009E3A43">
        <w:t>osigurati usklađenost postupaka jednostavne nabave s važećim propisima;</w:t>
      </w:r>
    </w:p>
    <w:p w14:paraId="4A8C8271" w14:textId="77777777" w:rsidR="009E3A43" w:rsidRPr="009E3A43" w:rsidRDefault="009E3A43" w:rsidP="009E3A43">
      <w:pPr>
        <w:numPr>
          <w:ilvl w:val="0"/>
          <w:numId w:val="1"/>
        </w:numPr>
        <w:jc w:val="both"/>
      </w:pPr>
      <w:r w:rsidRPr="009E3A43">
        <w:t>urediti pravila, uvjeti i način provedbe jednostavne nabave u Dječjem vrtiću;</w:t>
      </w:r>
    </w:p>
    <w:p w14:paraId="0B750597" w14:textId="77777777" w:rsidR="009E3A43" w:rsidRPr="009E3A43" w:rsidRDefault="009E3A43" w:rsidP="009E3A43">
      <w:pPr>
        <w:numPr>
          <w:ilvl w:val="0"/>
          <w:numId w:val="1"/>
        </w:numPr>
        <w:jc w:val="both"/>
      </w:pPr>
      <w:r w:rsidRPr="009E3A43">
        <w:t>osigurati transparentno, učinkovito i ekonomično raspolaganje financijskim sredstvima;</w:t>
      </w:r>
    </w:p>
    <w:p w14:paraId="236431D9" w14:textId="77777777" w:rsidR="009E3A43" w:rsidRPr="009E3A43" w:rsidRDefault="009E3A43" w:rsidP="009E3A43">
      <w:pPr>
        <w:numPr>
          <w:ilvl w:val="0"/>
          <w:numId w:val="1"/>
        </w:numPr>
        <w:jc w:val="both"/>
      </w:pPr>
      <w:r w:rsidRPr="009E3A43">
        <w:t>osigurati poštivanje načela javne nabave;</w:t>
      </w:r>
    </w:p>
    <w:p w14:paraId="55D909F4" w14:textId="77777777" w:rsidR="009E3A43" w:rsidRPr="009E3A43" w:rsidRDefault="009E3A43" w:rsidP="009E3A43">
      <w:pPr>
        <w:numPr>
          <w:ilvl w:val="0"/>
          <w:numId w:val="1"/>
        </w:numPr>
        <w:jc w:val="both"/>
      </w:pPr>
      <w:r w:rsidRPr="009E3A43">
        <w:lastRenderedPageBreak/>
        <w:t>urediti postupanje u slučaju mogućeg sukoba interesa;</w:t>
      </w:r>
    </w:p>
    <w:p w14:paraId="025FB15B" w14:textId="77777777" w:rsidR="009E3A43" w:rsidRPr="009E3A43" w:rsidRDefault="009E3A43" w:rsidP="009E3A43">
      <w:pPr>
        <w:numPr>
          <w:ilvl w:val="0"/>
          <w:numId w:val="1"/>
        </w:numPr>
        <w:jc w:val="both"/>
      </w:pPr>
      <w:r w:rsidRPr="009E3A43">
        <w:t>osigurati odgovarajuća pravna zaštita gospodarskih subjekata putem prigovora;</w:t>
      </w:r>
    </w:p>
    <w:p w14:paraId="2C23B020" w14:textId="77777777" w:rsidR="009E3A43" w:rsidRPr="009E3A43" w:rsidRDefault="009E3A43" w:rsidP="009E3A43">
      <w:pPr>
        <w:numPr>
          <w:ilvl w:val="0"/>
          <w:numId w:val="1"/>
        </w:numPr>
        <w:jc w:val="both"/>
      </w:pPr>
      <w:r w:rsidRPr="009E3A43">
        <w:t>jasno odrediti odgovornosti zaposlenika uključenih u pripremu i provedbu postupaka nabave;</w:t>
      </w:r>
    </w:p>
    <w:p w14:paraId="70287AB7" w14:textId="77777777" w:rsidR="009E3A43" w:rsidRPr="009E3A43" w:rsidRDefault="009E3A43" w:rsidP="009E3A43">
      <w:pPr>
        <w:numPr>
          <w:ilvl w:val="0"/>
          <w:numId w:val="1"/>
        </w:numPr>
        <w:jc w:val="both"/>
      </w:pPr>
      <w:r w:rsidRPr="009E3A43">
        <w:t>urediti način dokumentiranja i čuvanja dokumentacije o provedenim postupcima;</w:t>
      </w:r>
    </w:p>
    <w:p w14:paraId="5BF8AD13" w14:textId="77777777" w:rsidR="009E3A43" w:rsidRPr="009E3A43" w:rsidRDefault="009E3A43" w:rsidP="009E3A43">
      <w:pPr>
        <w:numPr>
          <w:ilvl w:val="0"/>
          <w:numId w:val="1"/>
        </w:numPr>
        <w:jc w:val="both"/>
      </w:pPr>
      <w:r w:rsidRPr="009E3A43">
        <w:t>uskladiti postupanje Dječjeg vrtića s novim pravilima koja se počinju primjenjivati 1. rujna 2026. godine.</w:t>
      </w:r>
    </w:p>
    <w:p w14:paraId="6E148FA3" w14:textId="77777777" w:rsidR="009E3A43" w:rsidRPr="009E3A43" w:rsidRDefault="009E3A43" w:rsidP="009E3A43">
      <w:pPr>
        <w:jc w:val="center"/>
        <w:rPr>
          <w:b/>
          <w:bCs/>
        </w:rPr>
      </w:pPr>
      <w:r w:rsidRPr="009E3A43">
        <w:rPr>
          <w:b/>
          <w:bCs/>
        </w:rPr>
        <w:t>6. Poziv javnosti</w:t>
      </w:r>
    </w:p>
    <w:p w14:paraId="25D742F9" w14:textId="77777777" w:rsidR="009E3A43" w:rsidRPr="009E3A43" w:rsidRDefault="009E3A43" w:rsidP="009E3A43">
      <w:pPr>
        <w:jc w:val="both"/>
      </w:pPr>
      <w:r w:rsidRPr="009E3A43">
        <w:t>Pozivaju se zainteresirani građani, pravne osobe, gospodarski subjekti, zaposlenici Dječjeg vrtića, predstavnici osnivača te druga zainteresirana javnost da dostave svoje prijedloge, mišljenja i primjedbe na Nacrt Pravilnika o provedbi postupaka jednostavne nabave.</w:t>
      </w:r>
    </w:p>
    <w:p w14:paraId="4E310D84" w14:textId="77777777" w:rsidR="009E3A43" w:rsidRPr="009E3A43" w:rsidRDefault="009E3A43" w:rsidP="009E3A43">
      <w:pPr>
        <w:jc w:val="both"/>
      </w:pPr>
      <w:r w:rsidRPr="009E3A43">
        <w:t>Prijedlozi, mišljenja i primjedbe mogu se odnositi na pojedine odredbe Nacrta Pravilnika, njihovu jasnoću, provedivost i usklađenost s potrebama Dječjeg vrtića i važećim propisima.</w:t>
      </w:r>
    </w:p>
    <w:p w14:paraId="4AE07099" w14:textId="77777777" w:rsidR="009E3A43" w:rsidRPr="009E3A43" w:rsidRDefault="009E3A43" w:rsidP="009E3A43">
      <w:pPr>
        <w:jc w:val="center"/>
        <w:rPr>
          <w:b/>
          <w:bCs/>
        </w:rPr>
      </w:pPr>
      <w:r w:rsidRPr="009E3A43">
        <w:rPr>
          <w:b/>
          <w:bCs/>
        </w:rPr>
        <w:t>7. Razlog skraćenog trajanja savjetovanja</w:t>
      </w:r>
    </w:p>
    <w:p w14:paraId="1F4C69C9" w14:textId="77777777" w:rsidR="009E3A43" w:rsidRPr="009E3A43" w:rsidRDefault="009E3A43" w:rsidP="009E3A43">
      <w:pPr>
        <w:jc w:val="both"/>
      </w:pPr>
      <w:r w:rsidRPr="009E3A43">
        <w:t>Savjetovanje s javnošću provodi se u skraćenom trajanju zbog potrebe pravodobnog izvršenja zakonske obveze usklađivanja općeg akta Dječjeg vrtića s odredbama Zakona o izmjenama i dopunama Zakona o javnoj nabavi („Narodne novine“ broj 48/2026).</w:t>
      </w:r>
    </w:p>
    <w:p w14:paraId="51831371" w14:textId="77777777" w:rsidR="009E3A43" w:rsidRPr="009E3A43" w:rsidRDefault="009E3A43" w:rsidP="009E3A43">
      <w:pPr>
        <w:jc w:val="both"/>
      </w:pPr>
      <w:r w:rsidRPr="009E3A43">
        <w:t>Naime, člankom 86. stavkom 3. navedenog Zakona propisano je da naručitelji moraju u roku od tri mjeseca od stupanja Zakona na snagu uskladiti svoje opće akte kojima uređuju pravila, uvjete i postupke jednostavne nabave.</w:t>
      </w:r>
    </w:p>
    <w:p w14:paraId="2C8DC492" w14:textId="77777777" w:rsidR="009E3A43" w:rsidRPr="009E3A43" w:rsidRDefault="009E3A43" w:rsidP="009E3A43">
      <w:pPr>
        <w:jc w:val="both"/>
      </w:pPr>
      <w:r w:rsidRPr="009E3A43">
        <w:t>Budući da je potrebno, nakon završetka savjetovanja, razmotriti zaprimljene prijedloge i primjedbe, izraditi i objaviti Izvješće o provedenom savjetovanju te konačni tekst Pravilnika uputiti nadležnom tijelu Dječjeg vrtića na donošenje, savjetovanje se provodi u skraćenom trajanju kako bi se omogućilo pravodobno izvršenje navedene zakonske obveze.</w:t>
      </w:r>
    </w:p>
    <w:p w14:paraId="55BAEBCE" w14:textId="77777777" w:rsidR="009E3A43" w:rsidRPr="009E3A43" w:rsidRDefault="009E3A43" w:rsidP="009E3A43">
      <w:pPr>
        <w:jc w:val="both"/>
      </w:pPr>
      <w:r w:rsidRPr="009E3A43">
        <w:t>Skraćeno trajanje savjetovanja ne utječe na pravo zainteresirane javnosti da dostavi svoje prijedloge, mišljenja i primjedbe.</w:t>
      </w:r>
    </w:p>
    <w:p w14:paraId="7EF524B5" w14:textId="77777777" w:rsidR="009E3A43" w:rsidRPr="009E3A43" w:rsidRDefault="009E3A43" w:rsidP="009E3A43">
      <w:pPr>
        <w:jc w:val="center"/>
        <w:rPr>
          <w:b/>
          <w:bCs/>
        </w:rPr>
      </w:pPr>
      <w:r w:rsidRPr="009E3A43">
        <w:rPr>
          <w:b/>
          <w:bCs/>
        </w:rPr>
        <w:t>8. Trajanje savjetovanja</w:t>
      </w:r>
    </w:p>
    <w:p w14:paraId="1D8E4305" w14:textId="5F0DF44D" w:rsidR="009E3A43" w:rsidRPr="009E3A43" w:rsidRDefault="009E3A43" w:rsidP="009E3A43">
      <w:pPr>
        <w:jc w:val="both"/>
      </w:pPr>
      <w:r w:rsidRPr="009E3A43">
        <w:t xml:space="preserve">Savjetovanje s javnošću provodi se od </w:t>
      </w:r>
      <w:r>
        <w:rPr>
          <w:b/>
          <w:bCs/>
        </w:rPr>
        <w:t>2</w:t>
      </w:r>
      <w:r w:rsidR="00EB61CA">
        <w:rPr>
          <w:b/>
          <w:bCs/>
        </w:rPr>
        <w:t>8</w:t>
      </w:r>
      <w:r>
        <w:rPr>
          <w:b/>
          <w:bCs/>
        </w:rPr>
        <w:t>.07.</w:t>
      </w:r>
      <w:r w:rsidRPr="009E3A43">
        <w:rPr>
          <w:b/>
          <w:bCs/>
        </w:rPr>
        <w:t xml:space="preserve">2026. godine do </w:t>
      </w:r>
      <w:r>
        <w:rPr>
          <w:b/>
          <w:bCs/>
        </w:rPr>
        <w:t>1</w:t>
      </w:r>
      <w:r w:rsidR="00CD5DFC">
        <w:rPr>
          <w:b/>
          <w:bCs/>
        </w:rPr>
        <w:t>1</w:t>
      </w:r>
      <w:r>
        <w:rPr>
          <w:b/>
          <w:bCs/>
        </w:rPr>
        <w:t>.08.</w:t>
      </w:r>
      <w:r w:rsidRPr="009E3A43">
        <w:rPr>
          <w:b/>
          <w:bCs/>
        </w:rPr>
        <w:t>2026. godine</w:t>
      </w:r>
      <w:r w:rsidRPr="009E3A43">
        <w:t xml:space="preserve">, odnosno u trajanju od </w:t>
      </w:r>
      <w:r w:rsidRPr="009E3A43">
        <w:rPr>
          <w:b/>
          <w:bCs/>
        </w:rPr>
        <w:t>15 dana</w:t>
      </w:r>
      <w:r w:rsidRPr="009E3A43">
        <w:t>.</w:t>
      </w:r>
    </w:p>
    <w:p w14:paraId="75ADD5AE" w14:textId="77777777" w:rsidR="009E3A43" w:rsidRPr="009E3A43" w:rsidRDefault="009E3A43" w:rsidP="009E3A43">
      <w:pPr>
        <w:jc w:val="center"/>
        <w:rPr>
          <w:b/>
          <w:bCs/>
        </w:rPr>
      </w:pPr>
      <w:r w:rsidRPr="009E3A43">
        <w:rPr>
          <w:b/>
          <w:bCs/>
        </w:rPr>
        <w:t>9. Način dostave prijedloga, mišljenja i primjedbi</w:t>
      </w:r>
    </w:p>
    <w:p w14:paraId="28EB5D43" w14:textId="509CD19A" w:rsidR="009E3A43" w:rsidRPr="009E3A43" w:rsidRDefault="009E3A43" w:rsidP="009E3A43">
      <w:pPr>
        <w:jc w:val="both"/>
      </w:pPr>
      <w:r w:rsidRPr="009E3A43">
        <w:t>Prijedlozi, mišljenja i primjedbe mogu se dostaviti putem obrasca za sudjelovanje u</w:t>
      </w:r>
      <w:r>
        <w:t xml:space="preserve"> </w:t>
      </w:r>
      <w:r w:rsidRPr="009E3A43">
        <w:t>savjetovanju objavljenog uz ovaj Nacrt Pravilnika.</w:t>
      </w:r>
    </w:p>
    <w:p w14:paraId="6865A04A" w14:textId="77777777" w:rsidR="009E3A43" w:rsidRPr="009E3A43" w:rsidRDefault="009E3A43" w:rsidP="009E3A43">
      <w:pPr>
        <w:jc w:val="both"/>
      </w:pPr>
      <w:r w:rsidRPr="009E3A43">
        <w:t>Anonimne, neobrazložene i nepravodobno dostavljene primjedbe neće se razmatrati.</w:t>
      </w:r>
    </w:p>
    <w:p w14:paraId="1DC325A1" w14:textId="77777777" w:rsidR="009E3A43" w:rsidRPr="009E3A43" w:rsidRDefault="009E3A43" w:rsidP="009E3A43">
      <w:pPr>
        <w:jc w:val="center"/>
        <w:rPr>
          <w:b/>
          <w:bCs/>
        </w:rPr>
      </w:pPr>
      <w:r w:rsidRPr="009E3A43">
        <w:rPr>
          <w:b/>
          <w:bCs/>
        </w:rPr>
        <w:lastRenderedPageBreak/>
        <w:t>10. Izvješće o provedenom savjetovanju</w:t>
      </w:r>
    </w:p>
    <w:p w14:paraId="628756CC" w14:textId="63D114A7" w:rsidR="009E3A43" w:rsidRPr="009E3A43" w:rsidRDefault="009E3A43" w:rsidP="009E3A43">
      <w:pPr>
        <w:jc w:val="both"/>
      </w:pPr>
      <w:r w:rsidRPr="009E3A43">
        <w:t xml:space="preserve">Po završetku savjetovanja Dječji vrtić </w:t>
      </w:r>
      <w:r>
        <w:t>Vukovar II</w:t>
      </w:r>
      <w:r w:rsidRPr="009E3A43">
        <w:t xml:space="preserve"> razmotrit će sve pravodobno zaprimljene prijedloge, mišljenja i primjedbe.</w:t>
      </w:r>
    </w:p>
    <w:p w14:paraId="7D19AA9F" w14:textId="77777777" w:rsidR="009E3A43" w:rsidRPr="009E3A43" w:rsidRDefault="009E3A43" w:rsidP="009E3A43">
      <w:pPr>
        <w:jc w:val="both"/>
      </w:pPr>
      <w:r w:rsidRPr="009E3A43">
        <w:t>Nakon provedenog savjetovanja izradit će se i objaviti Izvješće o provedenom savjetovanju koje će sadržavati zaprimljene prijedloge i primjedbe te očitovanja s razlozima za prihvaćanje odnosno neprihvaćanje pojedinih prijedloga i primjedbi.</w:t>
      </w:r>
    </w:p>
    <w:p w14:paraId="5CB37FC9" w14:textId="77777777" w:rsidR="009E3A43" w:rsidRPr="009E3A43" w:rsidRDefault="009E3A43" w:rsidP="009E3A43">
      <w:pPr>
        <w:jc w:val="center"/>
        <w:rPr>
          <w:b/>
          <w:bCs/>
        </w:rPr>
      </w:pPr>
      <w:r w:rsidRPr="009E3A43">
        <w:rPr>
          <w:b/>
          <w:bCs/>
        </w:rPr>
        <w:t>11. Dokumenti koji se objavljuju uz savjetovanje</w:t>
      </w:r>
    </w:p>
    <w:p w14:paraId="6D3A1CC1" w14:textId="77777777" w:rsidR="009E3A43" w:rsidRPr="009E3A43" w:rsidRDefault="009E3A43" w:rsidP="009E3A43">
      <w:pPr>
        <w:jc w:val="both"/>
      </w:pPr>
      <w:r w:rsidRPr="009E3A43">
        <w:t>Uz ovu objavu objavljuju se:</w:t>
      </w:r>
    </w:p>
    <w:p w14:paraId="696E170A" w14:textId="1A558397" w:rsidR="009E3A43" w:rsidRPr="009E3A43" w:rsidRDefault="009E3A43" w:rsidP="009E3A43">
      <w:pPr>
        <w:numPr>
          <w:ilvl w:val="0"/>
          <w:numId w:val="2"/>
        </w:numPr>
        <w:jc w:val="both"/>
      </w:pPr>
      <w:r w:rsidRPr="009E3A43">
        <w:t xml:space="preserve">Nacrt Pravilnika o provedbi postupaka jednostavne nabave Dječjeg vrtića </w:t>
      </w:r>
      <w:r>
        <w:t>Vukovar II</w:t>
      </w:r>
      <w:r w:rsidRPr="009E3A43">
        <w:t>;</w:t>
      </w:r>
    </w:p>
    <w:p w14:paraId="4C012912" w14:textId="77777777" w:rsidR="009E3A43" w:rsidRDefault="009E3A43" w:rsidP="009E3A43">
      <w:pPr>
        <w:numPr>
          <w:ilvl w:val="0"/>
          <w:numId w:val="2"/>
        </w:numPr>
        <w:jc w:val="both"/>
      </w:pPr>
      <w:r w:rsidRPr="009E3A43">
        <w:t>Obrazac za sudjelovanje u savjetovanju s javnošću.</w:t>
      </w:r>
    </w:p>
    <w:p w14:paraId="546F64D7" w14:textId="77777777" w:rsidR="009E3A43" w:rsidRDefault="009E3A43" w:rsidP="009E3A43"/>
    <w:p w14:paraId="05F36A87" w14:textId="77777777" w:rsidR="009E3A43" w:rsidRPr="009E3A43" w:rsidRDefault="009E3A43" w:rsidP="009E3A43"/>
    <w:p w14:paraId="5F8912F5" w14:textId="0EA1536B" w:rsidR="009E3A43" w:rsidRPr="009E3A43" w:rsidRDefault="009E3A43" w:rsidP="009E3A43">
      <w:r w:rsidRPr="009E3A43">
        <w:rPr>
          <w:b/>
          <w:bCs/>
        </w:rPr>
        <w:t>Datum objave:</w:t>
      </w:r>
      <w:r w:rsidRPr="009E3A43">
        <w:t xml:space="preserve"> </w:t>
      </w:r>
      <w:r>
        <w:t>2</w:t>
      </w:r>
      <w:r w:rsidR="00CD5DFC">
        <w:t>7</w:t>
      </w:r>
      <w:r>
        <w:t>.07.</w:t>
      </w:r>
      <w:r w:rsidRPr="009E3A43">
        <w:t>2026.</w:t>
      </w:r>
    </w:p>
    <w:p w14:paraId="35E343F2" w14:textId="77777777" w:rsidR="002A340B" w:rsidRDefault="002A340B"/>
    <w:sectPr w:rsidR="002A3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F64C5"/>
    <w:multiLevelType w:val="multilevel"/>
    <w:tmpl w:val="4606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1185F"/>
    <w:multiLevelType w:val="multilevel"/>
    <w:tmpl w:val="6A8E4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5097313">
    <w:abstractNumId w:val="0"/>
  </w:num>
  <w:num w:numId="2" w16cid:durableId="542333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43"/>
    <w:rsid w:val="000A6B6A"/>
    <w:rsid w:val="002A340B"/>
    <w:rsid w:val="004857D3"/>
    <w:rsid w:val="0084000C"/>
    <w:rsid w:val="009E3A43"/>
    <w:rsid w:val="00A10D0D"/>
    <w:rsid w:val="00B84EAB"/>
    <w:rsid w:val="00CD5DFC"/>
    <w:rsid w:val="00D9173E"/>
    <w:rsid w:val="00EB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17579"/>
  <w15:chartTrackingRefBased/>
  <w15:docId w15:val="{1E50BF62-61A9-462F-B06F-F29E7E0F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E3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E3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E3A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E3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E3A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E3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E3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E3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E3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E3A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E3A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E3A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E3A4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E3A4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E3A4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E3A4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E3A4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E3A4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E3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E3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E3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E3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3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E3A4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E3A4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E3A4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E3A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E3A4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E3A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Vrtic Vukovar2</cp:lastModifiedBy>
  <cp:revision>2</cp:revision>
  <dcterms:created xsi:type="dcterms:W3CDTF">2026-07-28T10:26:00Z</dcterms:created>
  <dcterms:modified xsi:type="dcterms:W3CDTF">2026-07-28T10:26:00Z</dcterms:modified>
</cp:coreProperties>
</file>